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2004" w14:textId="77777777" w:rsidR="0009081D" w:rsidRDefault="0009081D"/>
    <w:tbl>
      <w:tblPr>
        <w:tblStyle w:val="TableGrid"/>
        <w:tblW w:w="10485" w:type="dxa"/>
        <w:tblInd w:w="-998" w:type="dxa"/>
        <w:tblLook w:val="04A0" w:firstRow="1" w:lastRow="0" w:firstColumn="1" w:lastColumn="0" w:noHBand="0" w:noVBand="1"/>
      </w:tblPr>
      <w:tblGrid>
        <w:gridCol w:w="10485"/>
      </w:tblGrid>
      <w:tr w:rsidR="00D03480" w14:paraId="7B6E2EBA" w14:textId="77777777" w:rsidTr="00D03480">
        <w:tc>
          <w:tcPr>
            <w:tcW w:w="10485" w:type="dxa"/>
          </w:tcPr>
          <w:p w14:paraId="30B5AE13" w14:textId="77777777" w:rsidR="00D03480" w:rsidRPr="009E0B4F" w:rsidRDefault="00D03480" w:rsidP="00D03480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CC43660" wp14:editId="4E66DC83">
                  <wp:simplePos x="0" y="0"/>
                  <wp:positionH relativeFrom="margin">
                    <wp:posOffset>-673100</wp:posOffset>
                  </wp:positionH>
                  <wp:positionV relativeFrom="paragraph">
                    <wp:posOffset>243205</wp:posOffset>
                  </wp:positionV>
                  <wp:extent cx="1492250" cy="1785620"/>
                  <wp:effectExtent l="0" t="0" r="0" b="5080"/>
                  <wp:wrapTight wrapText="bothSides">
                    <wp:wrapPolygon edited="0">
                      <wp:start x="0" y="0"/>
                      <wp:lineTo x="0" y="21431"/>
                      <wp:lineTo x="21232" y="21431"/>
                      <wp:lineTo x="21232" y="0"/>
                      <wp:lineTo x="0" y="0"/>
                    </wp:wrapPolygon>
                  </wp:wrapTight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0B4F">
              <w:rPr>
                <w:color w:val="000000"/>
                <w:sz w:val="28"/>
                <w:szCs w:val="28"/>
              </w:rPr>
              <w:t xml:space="preserve">Ieraksti zobu higiēnista  apmeklējuma datumu. </w:t>
            </w:r>
          </w:p>
          <w:p w14:paraId="44E3CBBF" w14:textId="77777777" w:rsidR="00D03480" w:rsidRPr="009E0B4F" w:rsidRDefault="00D03480" w:rsidP="00D03480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14:paraId="56EA7C5E" w14:textId="77777777" w:rsidR="00D03480" w:rsidRPr="009E0B4F" w:rsidRDefault="00D03480" w:rsidP="00D03480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  <w:p w14:paraId="7CB1F8FD" w14:textId="77777777" w:rsidR="00D03480" w:rsidRPr="00CF235C" w:rsidRDefault="00D03480" w:rsidP="00CF235C">
            <w:pPr>
              <w:pStyle w:val="NormalWeb"/>
              <w:spacing w:before="0" w:beforeAutospacing="0" w:after="120" w:afterAutospacing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CF235C">
              <w:rPr>
                <w:color w:val="000000"/>
                <w:sz w:val="22"/>
                <w:szCs w:val="22"/>
              </w:rPr>
              <w:t>( zobārstniecības zīmogs)</w:t>
            </w:r>
          </w:p>
          <w:p w14:paraId="13910046" w14:textId="2170BF5D" w:rsidR="00D03480" w:rsidRDefault="00CF235C" w:rsidP="00D03480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D03480" w:rsidRPr="009E0B4F">
              <w:rPr>
                <w:color w:val="000000"/>
                <w:sz w:val="28"/>
                <w:szCs w:val="28"/>
              </w:rPr>
              <w:t>Reizi gadā bērniem tiek apmaksāta  zobu higiēna - 2 līdz 18 gadu vecumā. Divas reizes gadā zobu higiēnas pakalpojumus bērni var saņemt 7, 11 un 12 gadu vecumā</w:t>
            </w:r>
            <w:r w:rsidR="000F5B7D">
              <w:rPr>
                <w:color w:val="000000"/>
                <w:sz w:val="28"/>
                <w:szCs w:val="28"/>
              </w:rPr>
              <w:t>.</w:t>
            </w:r>
          </w:p>
          <w:p w14:paraId="7D6A14B8" w14:textId="1A29BA48" w:rsidR="00CF235C" w:rsidRPr="00A62840" w:rsidRDefault="008A6305" w:rsidP="00D0348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85DF7E" wp14:editId="106CF337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402590</wp:posOffset>
                      </wp:positionV>
                      <wp:extent cx="2543175" cy="104775"/>
                      <wp:effectExtent l="0" t="19050" r="66675" b="104775"/>
                      <wp:wrapNone/>
                      <wp:docPr id="8" name="Connector: Elb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104775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28AE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8" o:spid="_x0000_s1026" type="#_x0000_t34" style="position:absolute;margin-left:273pt;margin-top:31.7pt;width:200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" strokecolor="#7f7f7f [1612]" strokeweight="3pt">
                      <v:stroke endarrow="block"/>
                    </v:shape>
                  </w:pict>
                </mc:Fallback>
              </mc:AlternateContent>
            </w:r>
            <w:r w:rsidR="00CF235C">
              <w:rPr>
                <w:sz w:val="28"/>
                <w:szCs w:val="28"/>
              </w:rPr>
              <w:t xml:space="preserve">               </w:t>
            </w:r>
            <w:r w:rsidR="00CF235C" w:rsidRPr="00744861">
              <w:rPr>
                <w:i/>
                <w:sz w:val="28"/>
                <w:szCs w:val="28"/>
              </w:rPr>
              <w:t>Lūdzu savu vārdu, uzvārdu , trenera vārdu, uzvārdu ierakstiet lapai otrā pusē.</w:t>
            </w:r>
          </w:p>
          <w:p w14:paraId="7A1B1128" w14:textId="727C0070" w:rsidR="00D03480" w:rsidRDefault="00D03480"/>
        </w:tc>
      </w:tr>
      <w:tr w:rsidR="00D03480" w14:paraId="1DE61B0F" w14:textId="77777777" w:rsidTr="00D03480">
        <w:tc>
          <w:tcPr>
            <w:tcW w:w="10485" w:type="dxa"/>
          </w:tcPr>
          <w:p w14:paraId="434667D2" w14:textId="77777777" w:rsidR="00574A62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14:paraId="6A790E64" w14:textId="13C9E442" w:rsidR="00574A62" w:rsidRPr="009E0B4F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1D4E675B" wp14:editId="63DFDE74">
                  <wp:simplePos x="0" y="0"/>
                  <wp:positionH relativeFrom="margin">
                    <wp:posOffset>-673100</wp:posOffset>
                  </wp:positionH>
                  <wp:positionV relativeFrom="paragraph">
                    <wp:posOffset>243205</wp:posOffset>
                  </wp:positionV>
                  <wp:extent cx="1492250" cy="1785620"/>
                  <wp:effectExtent l="0" t="0" r="0" b="5080"/>
                  <wp:wrapTight wrapText="bothSides">
                    <wp:wrapPolygon edited="0">
                      <wp:start x="0" y="0"/>
                      <wp:lineTo x="0" y="21431"/>
                      <wp:lineTo x="21232" y="21431"/>
                      <wp:lineTo x="21232" y="0"/>
                      <wp:lineTo x="0" y="0"/>
                    </wp:wrapPolygon>
                  </wp:wrapTight>
                  <wp:docPr id="10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0B4F">
              <w:rPr>
                <w:color w:val="000000"/>
                <w:sz w:val="28"/>
                <w:szCs w:val="28"/>
              </w:rPr>
              <w:t xml:space="preserve">Ieraksti zobu higiēnista  apmeklējuma datumu. </w:t>
            </w:r>
          </w:p>
          <w:p w14:paraId="4129F250" w14:textId="77777777" w:rsidR="00574A62" w:rsidRPr="009E0B4F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14:paraId="0141B4B1" w14:textId="77777777" w:rsidR="00574A62" w:rsidRPr="009E0B4F" w:rsidRDefault="00574A62" w:rsidP="00574A62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  <w:p w14:paraId="50BDA4AB" w14:textId="77777777" w:rsidR="00574A62" w:rsidRPr="00CF235C" w:rsidRDefault="00574A62" w:rsidP="00574A62">
            <w:pPr>
              <w:pStyle w:val="NormalWeb"/>
              <w:spacing w:before="0" w:beforeAutospacing="0" w:after="120" w:afterAutospacing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CF235C">
              <w:rPr>
                <w:color w:val="000000"/>
                <w:sz w:val="22"/>
                <w:szCs w:val="22"/>
              </w:rPr>
              <w:t>( zobārstniecības zīmogs)</w:t>
            </w:r>
          </w:p>
          <w:p w14:paraId="16632112" w14:textId="77777777" w:rsidR="00574A62" w:rsidRDefault="00574A62" w:rsidP="00574A6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9E0B4F">
              <w:rPr>
                <w:color w:val="000000"/>
                <w:sz w:val="28"/>
                <w:szCs w:val="28"/>
              </w:rPr>
              <w:t>Reizi gadā bērniem tiek apmaksāta  zobu higiēna - 2 līdz 18 gadu vecumā. Divas reizes gadā zobu higiēnas pakalpojumus bērni var saņemt 7, 11 un 12 gadu vecumā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3F87286" w14:textId="1913D5F8" w:rsidR="00574A62" w:rsidRPr="00A62840" w:rsidRDefault="00574A62" w:rsidP="00574A6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44861">
              <w:rPr>
                <w:i/>
                <w:sz w:val="28"/>
                <w:szCs w:val="28"/>
              </w:rPr>
              <w:t>Lūdzu savu vārdu, uzvārdu , trenera vārdu, uzvārdu ierakstiet lapai otrā pusē.</w:t>
            </w:r>
          </w:p>
          <w:p w14:paraId="4D0397DF" w14:textId="29044397" w:rsidR="00D03480" w:rsidRDefault="008A6305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660486" wp14:editId="647A231A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12065</wp:posOffset>
                      </wp:positionV>
                      <wp:extent cx="2543175" cy="104775"/>
                      <wp:effectExtent l="0" t="19050" r="66675" b="104775"/>
                      <wp:wrapNone/>
                      <wp:docPr id="9" name="Connector: Elb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104775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29E2" id="Connector: Elbow 9" o:spid="_x0000_s1026" type="#_x0000_t34" style="position:absolute;margin-left:281.25pt;margin-top:.95pt;width:200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" strokecolor="#7f7f7f [1612]" strokeweight="3pt">
                      <v:stroke endarrow="block"/>
                    </v:shape>
                  </w:pict>
                </mc:Fallback>
              </mc:AlternateContent>
            </w:r>
          </w:p>
        </w:tc>
      </w:tr>
      <w:tr w:rsidR="00D03480" w14:paraId="2913080A" w14:textId="77777777" w:rsidTr="00D03480">
        <w:tc>
          <w:tcPr>
            <w:tcW w:w="10485" w:type="dxa"/>
          </w:tcPr>
          <w:p w14:paraId="137BE9ED" w14:textId="77777777" w:rsidR="00574A62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14:paraId="01BAF98C" w14:textId="21C8128A" w:rsidR="00574A62" w:rsidRPr="009E0B4F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 wp14:anchorId="4F26FA9B" wp14:editId="2568E8EC">
                  <wp:simplePos x="0" y="0"/>
                  <wp:positionH relativeFrom="margin">
                    <wp:posOffset>-673100</wp:posOffset>
                  </wp:positionH>
                  <wp:positionV relativeFrom="paragraph">
                    <wp:posOffset>243205</wp:posOffset>
                  </wp:positionV>
                  <wp:extent cx="1492250" cy="1785620"/>
                  <wp:effectExtent l="0" t="0" r="0" b="5080"/>
                  <wp:wrapTight wrapText="bothSides">
                    <wp:wrapPolygon edited="0">
                      <wp:start x="0" y="0"/>
                      <wp:lineTo x="0" y="21431"/>
                      <wp:lineTo x="21232" y="21431"/>
                      <wp:lineTo x="21232" y="0"/>
                      <wp:lineTo x="0" y="0"/>
                    </wp:wrapPolygon>
                  </wp:wrapTight>
                  <wp:docPr id="12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0B4F">
              <w:rPr>
                <w:color w:val="000000"/>
                <w:sz w:val="28"/>
                <w:szCs w:val="28"/>
              </w:rPr>
              <w:t xml:space="preserve">Ieraksti zobu higiēnista  apmeklējuma datumu. </w:t>
            </w:r>
          </w:p>
          <w:p w14:paraId="7D042AF9" w14:textId="77777777" w:rsidR="00574A62" w:rsidRPr="009E0B4F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14:paraId="23F19EBA" w14:textId="77777777" w:rsidR="00574A62" w:rsidRPr="009E0B4F" w:rsidRDefault="00574A62" w:rsidP="00574A62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  <w:p w14:paraId="07631154" w14:textId="77777777" w:rsidR="00574A62" w:rsidRPr="00CF235C" w:rsidRDefault="00574A62" w:rsidP="00574A62">
            <w:pPr>
              <w:pStyle w:val="NormalWeb"/>
              <w:spacing w:before="0" w:beforeAutospacing="0" w:after="120" w:afterAutospacing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CF235C">
              <w:rPr>
                <w:color w:val="000000"/>
                <w:sz w:val="22"/>
                <w:szCs w:val="22"/>
              </w:rPr>
              <w:t>( zobārstniecības zīmogs)</w:t>
            </w:r>
          </w:p>
          <w:p w14:paraId="7E9C6920" w14:textId="77777777" w:rsidR="00574A62" w:rsidRDefault="00574A62" w:rsidP="00574A6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9E0B4F">
              <w:rPr>
                <w:color w:val="000000"/>
                <w:sz w:val="28"/>
                <w:szCs w:val="28"/>
              </w:rPr>
              <w:t>Reizi gadā bērniem tiek apmaksāta  zobu higiēna - 2 līdz 18 gadu vecumā. Divas reizes gadā zobu higiēnas pakalpojumus bērni var saņemt 7, 11 un 12 gadu vecumā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179F7DF" w14:textId="2A5D6BC2" w:rsidR="00574A62" w:rsidRPr="00A62840" w:rsidRDefault="008A6305" w:rsidP="00574A6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C6CB1" wp14:editId="3EBFE19F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393065</wp:posOffset>
                      </wp:positionV>
                      <wp:extent cx="2543175" cy="104775"/>
                      <wp:effectExtent l="0" t="19050" r="66675" b="104775"/>
                      <wp:wrapNone/>
                      <wp:docPr id="11" name="Connector: Elb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104775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7E036" id="Connector: Elbow 11" o:spid="_x0000_s1026" type="#_x0000_t34" style="position:absolute;margin-left:282.75pt;margin-top:30.95pt;width:200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" strokecolor="#7f7f7f [1612]" strokeweight="3pt">
                      <v:stroke endarrow="block"/>
                    </v:shape>
                  </w:pict>
                </mc:Fallback>
              </mc:AlternateContent>
            </w:r>
            <w:r w:rsidR="00574A62">
              <w:rPr>
                <w:sz w:val="28"/>
                <w:szCs w:val="28"/>
              </w:rPr>
              <w:t xml:space="preserve">               </w:t>
            </w:r>
            <w:r w:rsidR="00574A62" w:rsidRPr="00744861">
              <w:rPr>
                <w:i/>
                <w:sz w:val="28"/>
                <w:szCs w:val="28"/>
              </w:rPr>
              <w:t>Lūdzu savu vārdu, uzvārdu , trenera vārdu, uzvārdu ierakstiet lapai otrā pusē.</w:t>
            </w:r>
          </w:p>
          <w:p w14:paraId="1FA8C825" w14:textId="7F7AF030" w:rsidR="00D03480" w:rsidRDefault="00D03480"/>
        </w:tc>
      </w:tr>
      <w:tr w:rsidR="00D03480" w14:paraId="500F2E0F" w14:textId="77777777" w:rsidTr="00D03480">
        <w:tc>
          <w:tcPr>
            <w:tcW w:w="10485" w:type="dxa"/>
          </w:tcPr>
          <w:p w14:paraId="18D796FC" w14:textId="77777777" w:rsidR="00574A62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14:paraId="786101D7" w14:textId="08E6C9C7" w:rsidR="00574A62" w:rsidRPr="009E0B4F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5FE3D2D2" wp14:editId="421B9FA6">
                  <wp:simplePos x="0" y="0"/>
                  <wp:positionH relativeFrom="margin">
                    <wp:posOffset>-673100</wp:posOffset>
                  </wp:positionH>
                  <wp:positionV relativeFrom="paragraph">
                    <wp:posOffset>243205</wp:posOffset>
                  </wp:positionV>
                  <wp:extent cx="1492250" cy="1785620"/>
                  <wp:effectExtent l="0" t="0" r="0" b="5080"/>
                  <wp:wrapTight wrapText="bothSides">
                    <wp:wrapPolygon edited="0">
                      <wp:start x="0" y="0"/>
                      <wp:lineTo x="0" y="21431"/>
                      <wp:lineTo x="21232" y="21431"/>
                      <wp:lineTo x="21232" y="0"/>
                      <wp:lineTo x="0" y="0"/>
                    </wp:wrapPolygon>
                  </wp:wrapTight>
                  <wp:docPr id="14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0B4F">
              <w:rPr>
                <w:color w:val="000000"/>
                <w:sz w:val="28"/>
                <w:szCs w:val="28"/>
              </w:rPr>
              <w:t xml:space="preserve">Ieraksti zobu higiēnista  apmeklējuma datumu. </w:t>
            </w:r>
          </w:p>
          <w:p w14:paraId="3C909E60" w14:textId="77777777" w:rsidR="00574A62" w:rsidRPr="009E0B4F" w:rsidRDefault="00574A62" w:rsidP="00574A62">
            <w:pPr>
              <w:pStyle w:val="NormalWeb"/>
              <w:spacing w:before="0" w:beforeAutospacing="0" w:after="0" w:afterAutospacing="0"/>
              <w:ind w:firstLine="720"/>
              <w:rPr>
                <w:color w:val="000000"/>
                <w:sz w:val="28"/>
                <w:szCs w:val="28"/>
              </w:rPr>
            </w:pPr>
          </w:p>
          <w:p w14:paraId="131899BA" w14:textId="77777777" w:rsidR="00574A62" w:rsidRPr="009E0B4F" w:rsidRDefault="00574A62" w:rsidP="00574A62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  <w:p w14:paraId="31CE27AC" w14:textId="77777777" w:rsidR="00574A62" w:rsidRPr="00CF235C" w:rsidRDefault="00574A62" w:rsidP="00574A62">
            <w:pPr>
              <w:pStyle w:val="NormalWeb"/>
              <w:spacing w:before="0" w:beforeAutospacing="0" w:after="120" w:afterAutospacing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CF235C">
              <w:rPr>
                <w:color w:val="000000"/>
                <w:sz w:val="22"/>
                <w:szCs w:val="22"/>
              </w:rPr>
              <w:t>( zobārstniecības zīmogs)</w:t>
            </w:r>
          </w:p>
          <w:p w14:paraId="4CD4C6AD" w14:textId="77777777" w:rsidR="00574A62" w:rsidRDefault="00574A62" w:rsidP="00574A6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9E0B4F">
              <w:rPr>
                <w:color w:val="000000"/>
                <w:sz w:val="28"/>
                <w:szCs w:val="28"/>
              </w:rPr>
              <w:t>Reizi gadā bērniem tiek apmaksāta  zobu higiēna - 2 līdz 18 gadu vecumā. Divas reizes gadā zobu higiēnas pakalpojumus bērni var saņemt 7, 11 un 12 gadu vecumā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9D6C8D8" w14:textId="77777777" w:rsidR="00574A62" w:rsidRPr="00A62840" w:rsidRDefault="00574A62" w:rsidP="00574A6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C88995" wp14:editId="77CE6E55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374015</wp:posOffset>
                      </wp:positionV>
                      <wp:extent cx="2543175" cy="104775"/>
                      <wp:effectExtent l="0" t="19050" r="66675" b="104775"/>
                      <wp:wrapNone/>
                      <wp:docPr id="13" name="Connector: Elb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104775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F7C29" id="Connector: Elbow 13" o:spid="_x0000_s1026" type="#_x0000_t34" style="position:absolute;margin-left:287.25pt;margin-top:29.45pt;width:200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" strokecolor="#7f7f7f [1612]" strokeweight="3pt">
                      <v:stroke endarrow="block"/>
                    </v:shape>
                  </w:pict>
                </mc:Fallback>
              </mc:AlternateContent>
            </w:r>
            <w:bookmarkEnd w:id="0"/>
            <w:r>
              <w:rPr>
                <w:sz w:val="28"/>
                <w:szCs w:val="28"/>
              </w:rPr>
              <w:t xml:space="preserve">               </w:t>
            </w:r>
            <w:r w:rsidRPr="00744861">
              <w:rPr>
                <w:i/>
                <w:sz w:val="28"/>
                <w:szCs w:val="28"/>
              </w:rPr>
              <w:t>Lūdzu savu vārdu, uzvārdu , trenera vārdu, uzvārdu ierakstiet lapai otrā pusē.</w:t>
            </w:r>
          </w:p>
          <w:p w14:paraId="5A281DE1" w14:textId="77777777" w:rsidR="00D03480" w:rsidRDefault="00D03480"/>
        </w:tc>
      </w:tr>
    </w:tbl>
    <w:p w14:paraId="5791B355" w14:textId="77777777" w:rsidR="00D87F09" w:rsidRDefault="00D87F09"/>
    <w:sectPr w:rsidR="00D87F09" w:rsidSect="00D03480">
      <w:pgSz w:w="12240" w:h="15840"/>
      <w:pgMar w:top="142" w:right="47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39D7"/>
    <w:multiLevelType w:val="hybridMultilevel"/>
    <w:tmpl w:val="A00A3B8E"/>
    <w:lvl w:ilvl="0" w:tplc="B97ECE9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80"/>
    <w:rsid w:val="0009081D"/>
    <w:rsid w:val="000F5B7D"/>
    <w:rsid w:val="0013196C"/>
    <w:rsid w:val="00156275"/>
    <w:rsid w:val="00183B17"/>
    <w:rsid w:val="004E5B5B"/>
    <w:rsid w:val="00574A62"/>
    <w:rsid w:val="00744861"/>
    <w:rsid w:val="008A6305"/>
    <w:rsid w:val="008E63F0"/>
    <w:rsid w:val="00A02437"/>
    <w:rsid w:val="00A44118"/>
    <w:rsid w:val="00A62840"/>
    <w:rsid w:val="00AF5747"/>
    <w:rsid w:val="00BC2D93"/>
    <w:rsid w:val="00CF235C"/>
    <w:rsid w:val="00D03480"/>
    <w:rsid w:val="00D87F09"/>
    <w:rsid w:val="00EA1527"/>
    <w:rsid w:val="00ED6E84"/>
    <w:rsid w:val="00EF6194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033"/>
  <w15:chartTrackingRefBased/>
  <w15:docId w15:val="{B9FCFC3B-11AA-40EC-BF63-B4E73D9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2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gdrvirs2">
    <w:name w:val="Magdrvirs2"/>
    <w:basedOn w:val="Heading2"/>
    <w:next w:val="Normal"/>
    <w:link w:val="Magdrvirs2Rakstz"/>
    <w:qFormat/>
    <w:rsid w:val="00FB5D33"/>
    <w:pPr>
      <w:keepNext w:val="0"/>
      <w:keepLines w:val="0"/>
      <w:spacing w:before="80" w:after="8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36"/>
      <w:lang w:eastAsia="lv-LV"/>
    </w:rPr>
  </w:style>
  <w:style w:type="character" w:customStyle="1" w:styleId="Magdrvirs2Rakstz">
    <w:name w:val="Magdrvirs2 Rakstz."/>
    <w:basedOn w:val="DefaultParagraphFont"/>
    <w:link w:val="Magdrvirs2"/>
    <w:rsid w:val="00FB5D33"/>
    <w:rPr>
      <w:rFonts w:ascii="Times New Roman" w:eastAsia="Times New Roman" w:hAnsi="Times New Roman" w:cs="Times New Roman"/>
      <w:b/>
      <w:bCs/>
      <w:sz w:val="28"/>
      <w:szCs w:val="36"/>
      <w:lang w:eastAsia="lv-LV"/>
    </w:rPr>
  </w:style>
  <w:style w:type="paragraph" w:styleId="Subtitle">
    <w:name w:val="Subtitle"/>
    <w:aliases w:val="Mgdarb3"/>
    <w:basedOn w:val="Heading3"/>
    <w:next w:val="Normal"/>
    <w:link w:val="SubtitleChar"/>
    <w:uiPriority w:val="11"/>
    <w:qFormat/>
    <w:rsid w:val="00FB5D33"/>
    <w:pPr>
      <w:numPr>
        <w:ilvl w:val="1"/>
      </w:numPr>
      <w:spacing w:before="80" w:after="80" w:line="360" w:lineRule="auto"/>
    </w:pPr>
    <w:rPr>
      <w:rFonts w:ascii="Times New Roman" w:eastAsiaTheme="minorEastAsia" w:hAnsi="Times New Roman"/>
      <w:b/>
      <w:i/>
      <w:color w:val="5A5A5A" w:themeColor="text1" w:themeTint="A5"/>
      <w:spacing w:val="15"/>
      <w:sz w:val="28"/>
    </w:rPr>
  </w:style>
  <w:style w:type="character" w:customStyle="1" w:styleId="SubtitleChar">
    <w:name w:val="Subtitle Char"/>
    <w:aliases w:val="Mgdarb3 Char"/>
    <w:basedOn w:val="DefaultParagraphFont"/>
    <w:link w:val="Subtitle"/>
    <w:uiPriority w:val="11"/>
    <w:rsid w:val="00FB5D33"/>
    <w:rPr>
      <w:rFonts w:ascii="Times New Roman" w:eastAsiaTheme="minorEastAsia" w:hAnsi="Times New Roman" w:cstheme="majorBidi"/>
      <w:b/>
      <w:i/>
      <w:color w:val="5A5A5A" w:themeColor="text1" w:themeTint="A5"/>
      <w:spacing w:val="15"/>
      <w:sz w:val="28"/>
      <w:szCs w:val="24"/>
    </w:rPr>
  </w:style>
  <w:style w:type="paragraph" w:customStyle="1" w:styleId="Magdarb">
    <w:name w:val="Magdarb"/>
    <w:basedOn w:val="Normal"/>
    <w:link w:val="MagdarbRakstz"/>
    <w:qFormat/>
    <w:rsid w:val="00FB5D33"/>
    <w:pPr>
      <w:spacing w:after="0" w:line="360" w:lineRule="auto"/>
      <w:ind w:firstLine="567"/>
    </w:pPr>
  </w:style>
  <w:style w:type="character" w:customStyle="1" w:styleId="MagdarbRakstz">
    <w:name w:val="Magdarb Rakstz."/>
    <w:basedOn w:val="DefaultParagraphFont"/>
    <w:link w:val="Magdarb"/>
    <w:rsid w:val="00FB5D3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B5D33"/>
    <w:pPr>
      <w:spacing w:after="200" w:line="240" w:lineRule="auto"/>
    </w:pPr>
    <w:rPr>
      <w:i/>
      <w:iCs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D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gdrVirsraksts1">
    <w:name w:val="MagdrVirsraksts1"/>
    <w:basedOn w:val="Heading1"/>
    <w:link w:val="MagdrVirsraksts1Rakstz"/>
    <w:qFormat/>
    <w:rsid w:val="00FB5D33"/>
    <w:pPr>
      <w:spacing w:line="360" w:lineRule="auto"/>
      <w:jc w:val="center"/>
    </w:pPr>
    <w:rPr>
      <w:rFonts w:ascii="Times New Roman" w:hAnsi="Times New Roman"/>
      <w:caps/>
      <w:color w:val="auto"/>
      <w:sz w:val="28"/>
    </w:rPr>
  </w:style>
  <w:style w:type="character" w:customStyle="1" w:styleId="MagdrVirsraksts1Rakstz">
    <w:name w:val="MagdrVirsraksts1 Rakstz."/>
    <w:basedOn w:val="DefaultParagraphFont"/>
    <w:link w:val="MagdrVirsraksts1"/>
    <w:rsid w:val="00FB5D33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B5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D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B5D33"/>
    <w:pPr>
      <w:tabs>
        <w:tab w:val="right" w:leader="dot" w:pos="9350"/>
      </w:tabs>
      <w:spacing w:after="20" w:line="240" w:lineRule="auto"/>
    </w:pPr>
  </w:style>
  <w:style w:type="table" w:styleId="TableGrid">
    <w:name w:val="Table Grid"/>
    <w:basedOn w:val="TableNormal"/>
    <w:uiPriority w:val="39"/>
    <w:rsid w:val="00D0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34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Dzergaca</dc:creator>
  <cp:keywords/>
  <dc:description/>
  <cp:lastModifiedBy>Daina Dzergaca</cp:lastModifiedBy>
  <cp:revision>11</cp:revision>
  <dcterms:created xsi:type="dcterms:W3CDTF">2022-05-30T12:39:00Z</dcterms:created>
  <dcterms:modified xsi:type="dcterms:W3CDTF">2022-05-30T12:54:00Z</dcterms:modified>
</cp:coreProperties>
</file>